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FA3" w:rsidRDefault="003D5FA3">
      <w:pPr>
        <w:tabs>
          <w:tab w:val="center" w:pos="4680"/>
        </w:tabs>
        <w:rPr>
          <w:b/>
          <w:bCs/>
          <w:sz w:val="22"/>
          <w:szCs w:val="22"/>
        </w:rPr>
      </w:pPr>
      <w:bookmarkStart w:id="0" w:name="QuickMark"/>
      <w:bookmarkEnd w:id="0"/>
      <w:r>
        <w:rPr>
          <w:sz w:val="22"/>
          <w:szCs w:val="22"/>
        </w:rPr>
        <w:tab/>
      </w:r>
      <w:r>
        <w:rPr>
          <w:b/>
          <w:bCs/>
          <w:sz w:val="22"/>
          <w:szCs w:val="22"/>
        </w:rPr>
        <w:t>UNITED STATES BANKRUPTCY COURT</w:t>
      </w:r>
    </w:p>
    <w:p w:rsidR="003D5FA3" w:rsidRDefault="003D5FA3">
      <w:pPr>
        <w:tabs>
          <w:tab w:val="center" w:pos="4680"/>
        </w:tabs>
        <w:rPr>
          <w:b/>
          <w:bCs/>
          <w:sz w:val="22"/>
          <w:szCs w:val="22"/>
        </w:rPr>
      </w:pPr>
      <w:r>
        <w:rPr>
          <w:b/>
          <w:bCs/>
          <w:sz w:val="22"/>
          <w:szCs w:val="22"/>
        </w:rPr>
        <w:tab/>
        <w:t>EASTERN DISTRICT OF OKLAHOMA</w:t>
      </w:r>
    </w:p>
    <w:p w:rsidR="003D5FA3" w:rsidRDefault="003D5FA3">
      <w:pPr>
        <w:rPr>
          <w:sz w:val="22"/>
          <w:szCs w:val="22"/>
        </w:rPr>
      </w:pPr>
    </w:p>
    <w:p w:rsidR="003D5FA3" w:rsidRDefault="003D5FA3">
      <w:pPr>
        <w:tabs>
          <w:tab w:val="left" w:pos="-1440"/>
        </w:tabs>
        <w:ind w:left="5040" w:hanging="5040"/>
        <w:rPr>
          <w:sz w:val="22"/>
          <w:szCs w:val="22"/>
        </w:rPr>
      </w:pPr>
      <w:r>
        <w:rPr>
          <w:sz w:val="22"/>
          <w:szCs w:val="22"/>
        </w:rPr>
        <w:t>In Re:</w:t>
      </w:r>
      <w:r>
        <w:rPr>
          <w:sz w:val="22"/>
          <w:szCs w:val="22"/>
        </w:rPr>
        <w:tab/>
      </w:r>
      <w:bookmarkStart w:id="1" w:name="a1"/>
      <w:bookmarkEnd w:id="1"/>
      <w:r>
        <w:rPr>
          <w:sz w:val="22"/>
          <w:szCs w:val="22"/>
        </w:rPr>
        <w:t>Case No.:</w:t>
      </w:r>
      <w:bookmarkStart w:id="2" w:name="a3"/>
      <w:bookmarkEnd w:id="2"/>
      <w:r>
        <w:rPr>
          <w:sz w:val="22"/>
          <w:szCs w:val="22"/>
        </w:rPr>
        <w:t xml:space="preserve">              -TRC</w:t>
      </w:r>
    </w:p>
    <w:p w:rsidR="003D5FA3" w:rsidRDefault="003D5FA3">
      <w:pPr>
        <w:ind w:firstLine="5040"/>
        <w:rPr>
          <w:sz w:val="22"/>
          <w:szCs w:val="22"/>
        </w:rPr>
      </w:pPr>
      <w:bookmarkStart w:id="3" w:name="a2"/>
      <w:bookmarkEnd w:id="3"/>
      <w:r>
        <w:rPr>
          <w:sz w:val="22"/>
          <w:szCs w:val="22"/>
        </w:rPr>
        <w:t xml:space="preserve">Chapter  </w:t>
      </w:r>
      <w:bookmarkStart w:id="4" w:name="a4"/>
      <w:bookmarkEnd w:id="4"/>
      <w:r>
        <w:rPr>
          <w:sz w:val="22"/>
          <w:szCs w:val="22"/>
        </w:rPr>
        <w:t xml:space="preserve"> </w:t>
      </w:r>
    </w:p>
    <w:p w:rsidR="003D5FA3" w:rsidRDefault="003D5FA3">
      <w:pPr>
        <w:tabs>
          <w:tab w:val="left" w:pos="-1440"/>
        </w:tabs>
        <w:ind w:left="5760" w:hanging="3600"/>
        <w:rPr>
          <w:sz w:val="22"/>
          <w:szCs w:val="22"/>
        </w:rPr>
      </w:pPr>
      <w:r>
        <w:rPr>
          <w:sz w:val="22"/>
          <w:szCs w:val="22"/>
        </w:rPr>
        <w:t>Debtor(s).</w:t>
      </w:r>
    </w:p>
    <w:p w:rsidR="003D5FA3" w:rsidRDefault="003D5FA3">
      <w:pPr>
        <w:rPr>
          <w:sz w:val="22"/>
          <w:szCs w:val="22"/>
        </w:rPr>
      </w:pPr>
    </w:p>
    <w:p w:rsidR="003D5FA3" w:rsidRDefault="003D5FA3">
      <w:pPr>
        <w:rPr>
          <w:sz w:val="22"/>
          <w:szCs w:val="22"/>
        </w:rPr>
      </w:pPr>
    </w:p>
    <w:p w:rsidR="003D5FA3" w:rsidRDefault="003D5FA3">
      <w:pPr>
        <w:rPr>
          <w:sz w:val="22"/>
          <w:szCs w:val="22"/>
        </w:rPr>
      </w:pPr>
    </w:p>
    <w:p w:rsidR="003D5FA3" w:rsidRDefault="003D5FA3">
      <w:pPr>
        <w:jc w:val="center"/>
        <w:rPr>
          <w:b/>
          <w:bCs/>
          <w:sz w:val="22"/>
          <w:szCs w:val="22"/>
          <w:u w:val="single"/>
        </w:rPr>
      </w:pPr>
      <w:r>
        <w:rPr>
          <w:b/>
          <w:bCs/>
          <w:sz w:val="22"/>
          <w:szCs w:val="22"/>
          <w:u w:val="single"/>
        </w:rPr>
        <w:t xml:space="preserve">ORDER RESTRICTING PETITION </w:t>
      </w:r>
    </w:p>
    <w:p w:rsidR="003D5FA3" w:rsidRDefault="003D5FA3">
      <w:pPr>
        <w:jc w:val="center"/>
        <w:rPr>
          <w:b/>
          <w:bCs/>
          <w:sz w:val="22"/>
          <w:szCs w:val="22"/>
          <w:u w:val="single"/>
        </w:rPr>
      </w:pPr>
      <w:r>
        <w:rPr>
          <w:b/>
          <w:bCs/>
          <w:sz w:val="22"/>
          <w:szCs w:val="22"/>
          <w:u w:val="single"/>
        </w:rPr>
        <w:t>AND DOCUMENTS FILED AS PART OF THE PETITION</w:t>
      </w:r>
    </w:p>
    <w:p w:rsidR="003D5FA3" w:rsidRDefault="003D5FA3">
      <w:pPr>
        <w:ind w:firstLine="720"/>
        <w:rPr>
          <w:sz w:val="22"/>
          <w:szCs w:val="22"/>
        </w:rPr>
      </w:pPr>
    </w:p>
    <w:p w:rsidR="003D5FA3" w:rsidRDefault="003D5FA3">
      <w:pPr>
        <w:ind w:firstLine="720"/>
        <w:jc w:val="both"/>
        <w:rPr>
          <w:sz w:val="22"/>
          <w:szCs w:val="22"/>
        </w:rPr>
      </w:pPr>
      <w:r>
        <w:rPr>
          <w:sz w:val="22"/>
          <w:szCs w:val="22"/>
        </w:rPr>
        <w:t xml:space="preserve">The Voluntary Petition (DE#1) was filed on behalf of the Debtor(s) by ____________which contains certain personal identifiers that should have been redacted under Fed. R. </w:t>
      </w:r>
      <w:proofErr w:type="spellStart"/>
      <w:r>
        <w:rPr>
          <w:sz w:val="22"/>
          <w:szCs w:val="22"/>
        </w:rPr>
        <w:t>Bankr</w:t>
      </w:r>
      <w:proofErr w:type="spellEnd"/>
      <w:r>
        <w:rPr>
          <w:sz w:val="22"/>
          <w:szCs w:val="22"/>
        </w:rPr>
        <w:t>. P. 9037.  The Court, having considered the Motion and otherwise being fully advised in the premises, finds that certain relief should be granted.</w:t>
      </w:r>
    </w:p>
    <w:p w:rsidR="003D5FA3" w:rsidRDefault="003D5FA3">
      <w:pPr>
        <w:jc w:val="both"/>
        <w:rPr>
          <w:sz w:val="22"/>
          <w:szCs w:val="22"/>
        </w:rPr>
      </w:pPr>
    </w:p>
    <w:p w:rsidR="003D5FA3" w:rsidRDefault="003D5FA3">
      <w:pPr>
        <w:ind w:firstLine="720"/>
        <w:jc w:val="both"/>
        <w:rPr>
          <w:sz w:val="22"/>
          <w:szCs w:val="22"/>
        </w:rPr>
      </w:pPr>
      <w:r>
        <w:rPr>
          <w:sz w:val="22"/>
          <w:szCs w:val="22"/>
        </w:rPr>
        <w:t>IT IS, THEREFORE, ORDERED:</w:t>
      </w:r>
    </w:p>
    <w:p w:rsidR="003D5FA3" w:rsidRDefault="003D5FA3">
      <w:pPr>
        <w:jc w:val="both"/>
        <w:rPr>
          <w:sz w:val="22"/>
          <w:szCs w:val="22"/>
        </w:rPr>
      </w:pPr>
    </w:p>
    <w:p w:rsidR="003D5FA3" w:rsidRDefault="003D5FA3">
      <w:pPr>
        <w:tabs>
          <w:tab w:val="left" w:pos="-1440"/>
        </w:tabs>
        <w:ind w:left="720" w:hanging="720"/>
        <w:jc w:val="both"/>
        <w:rPr>
          <w:sz w:val="22"/>
          <w:szCs w:val="22"/>
        </w:rPr>
      </w:pPr>
      <w:r>
        <w:rPr>
          <w:sz w:val="22"/>
          <w:szCs w:val="22"/>
        </w:rPr>
        <w:t xml:space="preserve">1. </w:t>
      </w:r>
      <w:r>
        <w:rPr>
          <w:sz w:val="22"/>
          <w:szCs w:val="22"/>
        </w:rPr>
        <w:tab/>
        <w:t>Upon entry of this Order, the Clerk of Court shall restrict public access to the original</w:t>
      </w:r>
    </w:p>
    <w:p w:rsidR="003D5FA3" w:rsidRDefault="003D5FA3">
      <w:pPr>
        <w:jc w:val="both"/>
        <w:rPr>
          <w:sz w:val="22"/>
          <w:szCs w:val="22"/>
        </w:rPr>
      </w:pPr>
      <w:r>
        <w:rPr>
          <w:sz w:val="22"/>
          <w:szCs w:val="22"/>
        </w:rPr>
        <w:t>Voluntary Petition.</w:t>
      </w:r>
    </w:p>
    <w:p w:rsidR="003D5FA3" w:rsidRDefault="003D5FA3">
      <w:pPr>
        <w:jc w:val="both"/>
        <w:rPr>
          <w:sz w:val="22"/>
          <w:szCs w:val="22"/>
        </w:rPr>
      </w:pPr>
    </w:p>
    <w:p w:rsidR="003D5FA3" w:rsidRDefault="003D5FA3">
      <w:pPr>
        <w:jc w:val="both"/>
        <w:rPr>
          <w:sz w:val="22"/>
          <w:szCs w:val="22"/>
        </w:rPr>
      </w:pPr>
      <w:r>
        <w:rPr>
          <w:sz w:val="22"/>
          <w:szCs w:val="22"/>
        </w:rPr>
        <w:t>2.</w:t>
      </w:r>
      <w:r>
        <w:rPr>
          <w:sz w:val="22"/>
          <w:szCs w:val="22"/>
        </w:rPr>
        <w:tab/>
        <w:t xml:space="preserve">The Clerk shall attach the original Petition with all personal identifiers redacted </w:t>
      </w:r>
      <w:bookmarkStart w:id="5" w:name="_GoBack"/>
      <w:bookmarkEnd w:id="5"/>
      <w:r>
        <w:rPr>
          <w:sz w:val="22"/>
          <w:szCs w:val="22"/>
        </w:rPr>
        <w:t xml:space="preserve">as required by Fed. R. </w:t>
      </w:r>
      <w:proofErr w:type="spellStart"/>
      <w:r>
        <w:rPr>
          <w:sz w:val="22"/>
          <w:szCs w:val="22"/>
        </w:rPr>
        <w:t>Bankr</w:t>
      </w:r>
      <w:proofErr w:type="spellEnd"/>
      <w:r>
        <w:rPr>
          <w:sz w:val="22"/>
          <w:szCs w:val="22"/>
        </w:rPr>
        <w:t>. P 9037 as an attachment to the original Petition.</w:t>
      </w:r>
    </w:p>
    <w:p w:rsidR="003D5FA3" w:rsidRDefault="003D5FA3">
      <w:pPr>
        <w:jc w:val="both"/>
        <w:rPr>
          <w:sz w:val="22"/>
          <w:szCs w:val="22"/>
        </w:rPr>
      </w:pPr>
    </w:p>
    <w:p w:rsidR="003D5FA3" w:rsidRDefault="003D5FA3">
      <w:pPr>
        <w:jc w:val="both"/>
        <w:rPr>
          <w:sz w:val="22"/>
          <w:szCs w:val="22"/>
        </w:rPr>
      </w:pPr>
      <w:r>
        <w:rPr>
          <w:sz w:val="22"/>
          <w:szCs w:val="22"/>
        </w:rPr>
        <w:t>3.</w:t>
      </w:r>
      <w:r>
        <w:rPr>
          <w:sz w:val="22"/>
          <w:szCs w:val="22"/>
        </w:rPr>
        <w:tab/>
        <w:t>The replacement Petition shall be identical in all respects to the original Petition it replaces, except for the redacted information.</w:t>
      </w:r>
    </w:p>
    <w:p w:rsidR="003D5FA3" w:rsidRDefault="003D5FA3">
      <w:pPr>
        <w:jc w:val="both"/>
        <w:rPr>
          <w:sz w:val="22"/>
          <w:szCs w:val="22"/>
        </w:rPr>
      </w:pPr>
    </w:p>
    <w:p w:rsidR="003D5FA3" w:rsidRDefault="003D5FA3">
      <w:pPr>
        <w:tabs>
          <w:tab w:val="left" w:pos="-1440"/>
        </w:tabs>
        <w:ind w:left="720" w:hanging="720"/>
        <w:jc w:val="both"/>
        <w:rPr>
          <w:sz w:val="22"/>
          <w:szCs w:val="22"/>
        </w:rPr>
      </w:pPr>
      <w:r>
        <w:rPr>
          <w:sz w:val="22"/>
          <w:szCs w:val="22"/>
        </w:rPr>
        <w:t>4.</w:t>
      </w:r>
      <w:r>
        <w:rPr>
          <w:sz w:val="22"/>
          <w:szCs w:val="22"/>
        </w:rPr>
        <w:tab/>
        <w:t xml:space="preserve">Nothing in this order shall affect the rights of the United States Trustee, the debtors, </w:t>
      </w:r>
    </w:p>
    <w:p w:rsidR="003D5FA3" w:rsidRDefault="003D5FA3">
      <w:pPr>
        <w:jc w:val="both"/>
        <w:rPr>
          <w:sz w:val="22"/>
          <w:szCs w:val="22"/>
        </w:rPr>
      </w:pPr>
      <w:r>
        <w:rPr>
          <w:sz w:val="22"/>
          <w:szCs w:val="22"/>
        </w:rPr>
        <w:t>counsel for the debtors, the Trustee, or counsel for the Trustee in this matter to request access to the original Petition by filing the appropriate motion.  Movant shall notify interested parties.</w:t>
      </w:r>
    </w:p>
    <w:p w:rsidR="003D5FA3" w:rsidRDefault="003D5FA3">
      <w:pPr>
        <w:jc w:val="both"/>
        <w:rPr>
          <w:sz w:val="22"/>
          <w:szCs w:val="22"/>
        </w:rPr>
      </w:pPr>
    </w:p>
    <w:p w:rsidR="003D5FA3" w:rsidRDefault="003D5FA3">
      <w:pPr>
        <w:jc w:val="center"/>
      </w:pPr>
      <w:r>
        <w:rPr>
          <w:sz w:val="22"/>
          <w:szCs w:val="22"/>
        </w:rPr>
        <w:t>###</w:t>
      </w:r>
    </w:p>
    <w:sectPr w:rsidR="003D5FA3" w:rsidSect="003D5FA3">
      <w:footerReference w:type="default" r:id="rId6"/>
      <w:pgSz w:w="12240" w:h="15840"/>
      <w:pgMar w:top="5760" w:right="1440" w:bottom="270" w:left="1440" w:header="5760" w:footer="27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FA3" w:rsidRDefault="003D5FA3" w:rsidP="003D5FA3">
      <w:r>
        <w:separator/>
      </w:r>
    </w:p>
  </w:endnote>
  <w:endnote w:type="continuationSeparator" w:id="0">
    <w:p w:rsidR="003D5FA3" w:rsidRDefault="003D5FA3" w:rsidP="003D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FA3" w:rsidRDefault="003D5FA3"/>
  <w:p w:rsidR="003D5FA3" w:rsidRDefault="003D5FA3">
    <w:pPr>
      <w:rPr>
        <w:sz w:val="12"/>
        <w:szCs w:val="12"/>
      </w:rPr>
    </w:pPr>
    <w:r>
      <w:rPr>
        <w:sz w:val="12"/>
        <w:szCs w:val="12"/>
      </w:rPr>
      <w:fldChar w:fldCharType="begin"/>
    </w:r>
    <w:r>
      <w:rPr>
        <w:sz w:val="12"/>
        <w:szCs w:val="12"/>
      </w:rPr>
      <w:instrText>FILENAME  \* upper</w:instrText>
    </w:r>
    <w:r>
      <w:rPr>
        <w:sz w:val="12"/>
        <w:szCs w:val="12"/>
      </w:rPr>
      <w:fldChar w:fldCharType="separate"/>
    </w:r>
    <w:proofErr w:type="spellStart"/>
    <w:r>
      <w:rPr>
        <w:sz w:val="12"/>
        <w:szCs w:val="12"/>
      </w:rPr>
      <w:t>RestrictingVoluntaryPetition.wpd</w:t>
    </w:r>
    <w:proofErr w:type="spellEnd"/>
    <w:r>
      <w:rPr>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FA3" w:rsidRDefault="003D5FA3" w:rsidP="003D5FA3">
      <w:r>
        <w:separator/>
      </w:r>
    </w:p>
  </w:footnote>
  <w:footnote w:type="continuationSeparator" w:id="0">
    <w:p w:rsidR="003D5FA3" w:rsidRDefault="003D5FA3" w:rsidP="003D5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A3"/>
    <w:rsid w:val="000339C4"/>
    <w:rsid w:val="003D5FA3"/>
    <w:rsid w:val="00D7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E3028"/>
  <w14:defaultImageDpi w14:val="0"/>
  <w15:docId w15:val="{191E81DA-540E-40D1-84B5-D3D3590C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Howell</dc:creator>
  <cp:keywords/>
  <dc:description/>
  <cp:lastModifiedBy>Cindi Howell</cp:lastModifiedBy>
  <cp:revision>3</cp:revision>
  <dcterms:created xsi:type="dcterms:W3CDTF">2018-05-23T14:30:00Z</dcterms:created>
  <dcterms:modified xsi:type="dcterms:W3CDTF">2018-05-23T14:36:00Z</dcterms:modified>
</cp:coreProperties>
</file>